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09161" w14:textId="77777777" w:rsidR="00C44DA0" w:rsidRDefault="00C44DA0">
      <w:r>
        <w:rPr>
          <w:vanish/>
        </w:rPr>
        <w:t>DESCRIPCION: Cuerpo Programación Diaria</w:t>
      </w:r>
    </w:p>
    <w:p w14:paraId="7EE5F733" w14:textId="77777777" w:rsidR="00C44DA0" w:rsidRDefault="00C44DA0">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57494BDF" w14:textId="77777777" w:rsidR="00C44DA0" w:rsidRDefault="00C44DA0">
      <w:pPr>
        <w:widowControl/>
        <w:adjustRightInd w:val="0"/>
        <w:rPr>
          <w:szCs w:val="24"/>
          <w:lang w:eastAsia="eu-ES"/>
        </w:rPr>
      </w:pPr>
    </w:p>
    <w:p w14:paraId="31F09D07" w14:textId="03B42A43" w:rsidR="00C44DA0" w:rsidRDefault="00C44DA0">
      <w:pPr>
        <w:keepNext/>
        <w:keepLines/>
        <w:widowControl/>
        <w:adjustRightInd w:val="0"/>
        <w:ind w:left="700" w:hanging="700"/>
        <w:rPr>
          <w:b/>
          <w:sz w:val="24"/>
          <w:szCs w:val="24"/>
          <w:lang w:eastAsia="eu-ES"/>
        </w:rPr>
      </w:pPr>
      <w:r>
        <w:rPr>
          <w:b/>
          <w:sz w:val="24"/>
          <w:szCs w:val="24"/>
          <w:lang w:eastAsia="eu-ES"/>
        </w:rPr>
        <w:t xml:space="preserve"> 07:30  </w:t>
      </w:r>
      <w:r>
        <w:rPr>
          <w:b/>
          <w:sz w:val="24"/>
          <w:szCs w:val="24"/>
          <w:lang w:eastAsia="eu-ES"/>
        </w:rPr>
        <w:t>Atrá</w:t>
      </w:r>
      <w:r>
        <w:rPr>
          <w:b/>
          <w:sz w:val="24"/>
          <w:szCs w:val="24"/>
          <w:lang w:eastAsia="eu-ES"/>
        </w:rPr>
        <w:t>pame si puedes</w:t>
      </w:r>
    </w:p>
    <w:p w14:paraId="76C4E869" w14:textId="77777777" w:rsidR="00C44DA0" w:rsidRDefault="00C44DA0">
      <w:pPr>
        <w:keepNext/>
        <w:keepLines/>
        <w:widowControl/>
        <w:adjustRightInd w:val="0"/>
        <w:ind w:left="567"/>
        <w:rPr>
          <w:szCs w:val="24"/>
          <w:lang w:eastAsia="eu-ES"/>
        </w:rPr>
      </w:pPr>
      <w:r>
        <w:rPr>
          <w:szCs w:val="24"/>
          <w:lang w:eastAsia="eu-ES"/>
        </w:rPr>
        <w:t xml:space="preserve"> ”Capítulo 61”</w:t>
      </w:r>
    </w:p>
    <w:p w14:paraId="7B15004C" w14:textId="77777777" w:rsidR="00C44DA0" w:rsidRDefault="00C44DA0">
      <w:pPr>
        <w:widowControl/>
        <w:adjustRightInd w:val="0"/>
        <w:ind w:left="567" w:firstLine="100"/>
        <w:jc w:val="both"/>
        <w:rPr>
          <w:szCs w:val="24"/>
          <w:lang w:eastAsia="eu-ES"/>
        </w:rPr>
      </w:pPr>
    </w:p>
    <w:p w14:paraId="6FB9630F"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61A359A" w14:textId="77777777" w:rsidR="00C44DA0" w:rsidRDefault="00C44DA0">
      <w:pPr>
        <w:keepNext/>
        <w:keepLines/>
        <w:widowControl/>
        <w:adjustRightInd w:val="0"/>
        <w:ind w:left="567" w:firstLine="100"/>
        <w:jc w:val="both"/>
        <w:rPr>
          <w:szCs w:val="24"/>
          <w:lang w:eastAsia="eu-ES"/>
        </w:rPr>
      </w:pPr>
    </w:p>
    <w:p w14:paraId="2687383A" w14:textId="77777777" w:rsidR="00C44DA0" w:rsidRDefault="00C44DA0">
      <w:pPr>
        <w:keepNext/>
        <w:keepLines/>
        <w:widowControl/>
        <w:adjustRightInd w:val="0"/>
        <w:ind w:left="567" w:firstLine="100"/>
        <w:jc w:val="both"/>
        <w:rPr>
          <w:szCs w:val="24"/>
          <w:lang w:eastAsia="eu-ES"/>
        </w:rPr>
      </w:pPr>
      <w:r>
        <w:rPr>
          <w:szCs w:val="24"/>
          <w:lang w:eastAsia="eu-ES"/>
        </w:rPr>
        <w:t>Concursantes: Guillermo Moreno, Arantza Carrascal, Gabriel Reig, Mª Pilar Carro y Mikel Pascual</w:t>
      </w:r>
    </w:p>
    <w:p w14:paraId="2C84D666" w14:textId="77777777" w:rsidR="00C44DA0" w:rsidRDefault="00C44DA0">
      <w:pPr>
        <w:widowControl/>
        <w:adjustRightInd w:val="0"/>
        <w:rPr>
          <w:szCs w:val="24"/>
          <w:lang w:eastAsia="eu-ES"/>
        </w:rPr>
      </w:pPr>
    </w:p>
    <w:p w14:paraId="7F21CBE9"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08:30  Esto no es normal</w:t>
      </w:r>
    </w:p>
    <w:p w14:paraId="4E98A713" w14:textId="77777777" w:rsidR="00C44DA0" w:rsidRDefault="00C44DA0">
      <w:pPr>
        <w:widowControl/>
        <w:adjustRightInd w:val="0"/>
        <w:rPr>
          <w:szCs w:val="24"/>
          <w:lang w:eastAsia="eu-ES"/>
        </w:rPr>
      </w:pPr>
    </w:p>
    <w:p w14:paraId="514E6070"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6D68F0A" w14:textId="77777777" w:rsidR="00C44DA0" w:rsidRDefault="00C44DA0">
      <w:pPr>
        <w:keepNext/>
        <w:keepLines/>
        <w:widowControl/>
        <w:adjustRightInd w:val="0"/>
        <w:ind w:left="567" w:firstLine="100"/>
        <w:jc w:val="both"/>
        <w:rPr>
          <w:szCs w:val="24"/>
          <w:lang w:eastAsia="eu-ES"/>
        </w:rPr>
      </w:pPr>
    </w:p>
    <w:p w14:paraId="303A511E" w14:textId="77777777" w:rsidR="00C44DA0" w:rsidRDefault="00C44DA0">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4846C79C" w14:textId="77777777" w:rsidR="00C44DA0" w:rsidRDefault="00C44DA0">
      <w:pPr>
        <w:widowControl/>
        <w:adjustRightInd w:val="0"/>
        <w:rPr>
          <w:szCs w:val="24"/>
          <w:lang w:eastAsia="eu-ES"/>
        </w:rPr>
      </w:pPr>
    </w:p>
    <w:p w14:paraId="5E649219"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09:45  Robin Food</w:t>
      </w:r>
    </w:p>
    <w:p w14:paraId="5345AE89" w14:textId="77777777" w:rsidR="00C44DA0" w:rsidRDefault="00C44DA0">
      <w:pPr>
        <w:widowControl/>
        <w:adjustRightInd w:val="0"/>
        <w:ind w:left="567" w:firstLine="100"/>
        <w:jc w:val="both"/>
        <w:rPr>
          <w:szCs w:val="24"/>
          <w:lang w:eastAsia="eu-ES"/>
        </w:rPr>
      </w:pPr>
      <w:r>
        <w:rPr>
          <w:szCs w:val="24"/>
          <w:lang w:eastAsia="eu-ES"/>
        </w:rPr>
        <w:t xml:space="preserve">  ”Ensalada de apio con salsa baja en calorías + Tomates verdes”</w:t>
      </w:r>
    </w:p>
    <w:p w14:paraId="3345955D" w14:textId="77777777" w:rsidR="00C44DA0" w:rsidRDefault="00C44DA0">
      <w:pPr>
        <w:widowControl/>
        <w:adjustRightInd w:val="0"/>
        <w:ind w:left="567" w:firstLine="100"/>
        <w:jc w:val="both"/>
        <w:rPr>
          <w:szCs w:val="24"/>
          <w:lang w:eastAsia="eu-ES"/>
        </w:rPr>
      </w:pPr>
      <w:r>
        <w:rPr>
          <w:szCs w:val="24"/>
          <w:lang w:eastAsia="eu-ES"/>
        </w:rPr>
        <w:t xml:space="preserve">  ”Ensalada de apio con salsa baja en calorías + Tomates verdes”</w:t>
      </w:r>
    </w:p>
    <w:p w14:paraId="0F7FD13A" w14:textId="77777777" w:rsidR="00C44DA0" w:rsidRDefault="00C44DA0">
      <w:pPr>
        <w:widowControl/>
        <w:adjustRightInd w:val="0"/>
        <w:ind w:left="567" w:firstLine="100"/>
        <w:jc w:val="both"/>
        <w:rPr>
          <w:szCs w:val="24"/>
          <w:lang w:eastAsia="eu-ES"/>
        </w:rPr>
      </w:pPr>
      <w:r>
        <w:rPr>
          <w:szCs w:val="24"/>
          <w:lang w:eastAsia="eu-ES"/>
        </w:rPr>
        <w:t xml:space="preserve">  ”Chipirones encebollados + Sangría "moñoño"”</w:t>
      </w:r>
    </w:p>
    <w:p w14:paraId="358A59A4" w14:textId="77777777" w:rsidR="00C44DA0" w:rsidRDefault="00C44DA0">
      <w:pPr>
        <w:widowControl/>
        <w:adjustRightInd w:val="0"/>
        <w:ind w:left="567" w:firstLine="100"/>
        <w:jc w:val="both"/>
        <w:rPr>
          <w:szCs w:val="24"/>
          <w:lang w:eastAsia="eu-ES"/>
        </w:rPr>
      </w:pPr>
      <w:r>
        <w:rPr>
          <w:szCs w:val="24"/>
          <w:lang w:eastAsia="eu-ES"/>
        </w:rPr>
        <w:t xml:space="preserve">  ”Ensalada Izaro + Rape con refrito de pimientos del piquillo”</w:t>
      </w:r>
    </w:p>
    <w:p w14:paraId="179DAB91" w14:textId="77777777" w:rsidR="00C44DA0" w:rsidRDefault="00C44DA0">
      <w:pPr>
        <w:widowControl/>
        <w:adjustRightInd w:val="0"/>
        <w:ind w:left="567" w:firstLine="100"/>
        <w:jc w:val="both"/>
        <w:rPr>
          <w:szCs w:val="24"/>
          <w:lang w:eastAsia="eu-ES"/>
        </w:rPr>
      </w:pPr>
      <w:r>
        <w:rPr>
          <w:szCs w:val="24"/>
          <w:lang w:eastAsia="eu-ES"/>
        </w:rPr>
        <w:t xml:space="preserve">  ”Sopa fría de tomate + Pasta con almejas + Guarrindongadas”</w:t>
      </w:r>
    </w:p>
    <w:p w14:paraId="16CB9BFD" w14:textId="77777777" w:rsidR="00C44DA0" w:rsidRDefault="00C44DA0">
      <w:pPr>
        <w:widowControl/>
        <w:adjustRightInd w:val="0"/>
        <w:ind w:left="567" w:firstLine="100"/>
        <w:jc w:val="both"/>
        <w:rPr>
          <w:szCs w:val="24"/>
          <w:lang w:eastAsia="eu-ES"/>
        </w:rPr>
      </w:pPr>
    </w:p>
    <w:p w14:paraId="1C2C093C"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06B11D8" w14:textId="77777777" w:rsidR="00C44DA0" w:rsidRDefault="00C44DA0">
      <w:pPr>
        <w:keepNext/>
        <w:keepLines/>
        <w:widowControl/>
        <w:adjustRightInd w:val="0"/>
        <w:ind w:left="567" w:firstLine="100"/>
        <w:jc w:val="both"/>
        <w:rPr>
          <w:szCs w:val="24"/>
          <w:lang w:eastAsia="eu-ES"/>
        </w:rPr>
      </w:pPr>
    </w:p>
    <w:p w14:paraId="06987D83" w14:textId="77777777" w:rsidR="00C44DA0" w:rsidRDefault="00C44DA0">
      <w:pPr>
        <w:keepNext/>
        <w:keepLines/>
        <w:widowControl/>
        <w:adjustRightInd w:val="0"/>
        <w:ind w:left="567" w:firstLine="100"/>
        <w:jc w:val="both"/>
        <w:rPr>
          <w:szCs w:val="24"/>
          <w:lang w:eastAsia="eu-ES"/>
        </w:rPr>
      </w:pPr>
      <w:r>
        <w:rPr>
          <w:szCs w:val="24"/>
          <w:lang w:eastAsia="eu-ES"/>
        </w:rPr>
        <w:t>Programa de cocina presentado por David de Jorge.</w:t>
      </w:r>
    </w:p>
    <w:p w14:paraId="2313CF9A" w14:textId="77777777" w:rsidR="00C44DA0" w:rsidRDefault="00C44DA0">
      <w:pPr>
        <w:widowControl/>
        <w:adjustRightInd w:val="0"/>
        <w:rPr>
          <w:szCs w:val="24"/>
          <w:lang w:eastAsia="eu-ES"/>
        </w:rPr>
      </w:pPr>
    </w:p>
    <w:p w14:paraId="4A100596"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12:10  Date el bote</w:t>
      </w:r>
    </w:p>
    <w:p w14:paraId="63B31FA3" w14:textId="77777777" w:rsidR="00C44DA0" w:rsidRDefault="00C44DA0">
      <w:pPr>
        <w:widowControl/>
        <w:adjustRightInd w:val="0"/>
        <w:rPr>
          <w:szCs w:val="24"/>
          <w:lang w:eastAsia="eu-ES"/>
        </w:rPr>
      </w:pPr>
    </w:p>
    <w:p w14:paraId="043E8EDB" w14:textId="1646CBD4" w:rsidR="00C44DA0" w:rsidRDefault="00C44DA0" w:rsidP="00C44DA0">
      <w:pPr>
        <w:keepNext/>
        <w:keepLines/>
        <w:widowControl/>
        <w:adjustRightInd w:val="0"/>
        <w:ind w:left="567"/>
        <w:rPr>
          <w:szCs w:val="24"/>
          <w:lang w:eastAsia="eu-ES"/>
        </w:rPr>
      </w:pPr>
      <w:r>
        <w:rPr>
          <w:b/>
          <w:sz w:val="24"/>
          <w:szCs w:val="24"/>
          <w:lang w:eastAsia="eu-ES"/>
        </w:rPr>
        <w:t xml:space="preserve">  </w:t>
      </w:r>
      <w:r>
        <w:rPr>
          <w:szCs w:val="24"/>
          <w:lang w:eastAsia="eu-ES"/>
        </w:rPr>
        <w:t>T</w:t>
      </w:r>
      <w:r>
        <w:rPr>
          <w:szCs w:val="24"/>
          <w:lang w:eastAsia="eu-ES"/>
        </w:rPr>
        <w:t>P</w:t>
      </w:r>
    </w:p>
    <w:p w14:paraId="6EFB0C0C" w14:textId="77777777" w:rsidR="00C44DA0" w:rsidRDefault="00C44DA0">
      <w:pPr>
        <w:widowControl/>
        <w:adjustRightInd w:val="0"/>
        <w:ind w:left="567" w:firstLine="100"/>
        <w:jc w:val="both"/>
        <w:rPr>
          <w:szCs w:val="24"/>
          <w:lang w:eastAsia="eu-ES"/>
        </w:rPr>
      </w:pPr>
    </w:p>
    <w:p w14:paraId="300A13CF" w14:textId="77777777" w:rsidR="00C44DA0" w:rsidRDefault="00C44DA0">
      <w:pPr>
        <w:widowControl/>
        <w:adjustRightInd w:val="0"/>
        <w:ind w:left="567" w:firstLine="100"/>
        <w:jc w:val="both"/>
        <w:rPr>
          <w:szCs w:val="24"/>
          <w:lang w:eastAsia="eu-ES"/>
        </w:rPr>
      </w:pPr>
      <w:r>
        <w:rPr>
          <w:szCs w:val="24"/>
          <w:lang w:eastAsia="eu-ES"/>
        </w:rPr>
        <w:t>Programa concurso presentado por Carlos Sobera, en el que diez concursantes intentarán eliminar a sus contrincantes cada dí</w:t>
      </w:r>
      <w:r>
        <w:rPr>
          <w:szCs w:val="24"/>
          <w:lang w:eastAsia="eu-ES"/>
        </w:rPr>
        <w:t>a de la semana para hacerse con el dinero del bote que se irá acumulando.</w:t>
      </w:r>
    </w:p>
    <w:p w14:paraId="0DA6B1F6" w14:textId="77777777" w:rsidR="00C44DA0" w:rsidRDefault="00C44DA0">
      <w:pPr>
        <w:widowControl/>
        <w:adjustRightInd w:val="0"/>
        <w:rPr>
          <w:szCs w:val="24"/>
          <w:lang w:eastAsia="eu-ES"/>
        </w:rPr>
      </w:pPr>
    </w:p>
    <w:p w14:paraId="4F05E1F7"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13:00  Lingo</w:t>
      </w:r>
    </w:p>
    <w:p w14:paraId="2FBA9207" w14:textId="77777777" w:rsidR="00C44DA0" w:rsidRDefault="00C44DA0">
      <w:pPr>
        <w:widowControl/>
        <w:adjustRightInd w:val="0"/>
        <w:ind w:left="567" w:firstLine="100"/>
        <w:jc w:val="both"/>
        <w:rPr>
          <w:szCs w:val="24"/>
          <w:lang w:eastAsia="eu-ES"/>
        </w:rPr>
      </w:pPr>
      <w:r>
        <w:rPr>
          <w:szCs w:val="24"/>
          <w:lang w:eastAsia="eu-ES"/>
        </w:rPr>
        <w:t xml:space="preserve">  ”LINGO (109)”</w:t>
      </w:r>
    </w:p>
    <w:p w14:paraId="2380F375" w14:textId="77777777" w:rsidR="00C44DA0" w:rsidRDefault="00C44DA0">
      <w:pPr>
        <w:widowControl/>
        <w:adjustRightInd w:val="0"/>
        <w:ind w:left="567" w:firstLine="100"/>
        <w:jc w:val="both"/>
        <w:rPr>
          <w:szCs w:val="24"/>
          <w:lang w:eastAsia="eu-ES"/>
        </w:rPr>
      </w:pPr>
    </w:p>
    <w:p w14:paraId="25088BF9"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3EE9956" w14:textId="77777777" w:rsidR="00C44DA0" w:rsidRDefault="00C44DA0">
      <w:pPr>
        <w:keepNext/>
        <w:keepLines/>
        <w:widowControl/>
        <w:adjustRightInd w:val="0"/>
        <w:ind w:left="567" w:firstLine="100"/>
        <w:jc w:val="both"/>
        <w:rPr>
          <w:szCs w:val="24"/>
          <w:lang w:eastAsia="eu-ES"/>
        </w:rPr>
      </w:pPr>
    </w:p>
    <w:p w14:paraId="037D55D5" w14:textId="77777777" w:rsidR="00C44DA0" w:rsidRDefault="00C44DA0">
      <w:pPr>
        <w:keepNext/>
        <w:keepLines/>
        <w:widowControl/>
        <w:adjustRightInd w:val="0"/>
        <w:ind w:left="567" w:firstLine="100"/>
        <w:jc w:val="both"/>
        <w:rPr>
          <w:szCs w:val="24"/>
          <w:lang w:eastAsia="eu-ES"/>
        </w:rPr>
      </w:pPr>
      <w:r>
        <w:rPr>
          <w:szCs w:val="24"/>
          <w:lang w:eastAsia="eu-ES"/>
        </w:rPr>
        <w:t>Concurso presentado por Jon Gómez</w:t>
      </w:r>
    </w:p>
    <w:p w14:paraId="7A527AD5" w14:textId="77777777" w:rsidR="00C44DA0" w:rsidRDefault="00C44DA0">
      <w:pPr>
        <w:widowControl/>
        <w:adjustRightInd w:val="0"/>
        <w:rPr>
          <w:szCs w:val="24"/>
          <w:lang w:eastAsia="eu-ES"/>
        </w:rPr>
      </w:pPr>
    </w:p>
    <w:p w14:paraId="493F2EE5"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13:50  EUSKOLEGAS</w:t>
      </w:r>
    </w:p>
    <w:p w14:paraId="17F6E83A" w14:textId="77777777" w:rsidR="00C44DA0" w:rsidRDefault="00C44DA0">
      <w:pPr>
        <w:widowControl/>
        <w:adjustRightInd w:val="0"/>
        <w:ind w:left="567" w:firstLine="100"/>
        <w:jc w:val="both"/>
        <w:rPr>
          <w:szCs w:val="24"/>
          <w:lang w:eastAsia="eu-ES"/>
        </w:rPr>
      </w:pPr>
      <w:r>
        <w:rPr>
          <w:szCs w:val="24"/>
          <w:lang w:eastAsia="eu-ES"/>
        </w:rPr>
        <w:t xml:space="preserve">  ”Capítulo 22”</w:t>
      </w:r>
    </w:p>
    <w:p w14:paraId="7637B529" w14:textId="77777777" w:rsidR="00C44DA0" w:rsidRDefault="00C44DA0">
      <w:pPr>
        <w:widowControl/>
        <w:adjustRightInd w:val="0"/>
        <w:ind w:left="567" w:firstLine="100"/>
        <w:jc w:val="both"/>
        <w:rPr>
          <w:szCs w:val="24"/>
          <w:lang w:eastAsia="eu-ES"/>
        </w:rPr>
      </w:pPr>
      <w:r>
        <w:rPr>
          <w:szCs w:val="24"/>
          <w:lang w:eastAsia="eu-ES"/>
        </w:rPr>
        <w:t xml:space="preserve">  ”Capítulo 23”</w:t>
      </w:r>
    </w:p>
    <w:p w14:paraId="522DD9A8" w14:textId="77777777" w:rsidR="00C44DA0" w:rsidRDefault="00C44DA0">
      <w:pPr>
        <w:widowControl/>
        <w:adjustRightInd w:val="0"/>
        <w:ind w:left="567" w:firstLine="100"/>
        <w:jc w:val="both"/>
        <w:rPr>
          <w:szCs w:val="24"/>
          <w:lang w:eastAsia="eu-ES"/>
        </w:rPr>
      </w:pPr>
    </w:p>
    <w:p w14:paraId="4403F44C"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6BFE185" w14:textId="77777777" w:rsidR="00C44DA0" w:rsidRDefault="00C44DA0">
      <w:pPr>
        <w:keepNext/>
        <w:keepLines/>
        <w:widowControl/>
        <w:adjustRightInd w:val="0"/>
        <w:ind w:left="567" w:firstLine="100"/>
        <w:jc w:val="both"/>
        <w:rPr>
          <w:szCs w:val="24"/>
          <w:lang w:eastAsia="eu-ES"/>
        </w:rPr>
      </w:pPr>
    </w:p>
    <w:p w14:paraId="6A3BAA51" w14:textId="77777777" w:rsidR="00C44DA0" w:rsidRDefault="00C44DA0">
      <w:pPr>
        <w:keepNext/>
        <w:keepLines/>
        <w:widowControl/>
        <w:adjustRightInd w:val="0"/>
        <w:ind w:left="567" w:firstLine="100"/>
        <w:jc w:val="both"/>
        <w:rPr>
          <w:szCs w:val="24"/>
          <w:lang w:eastAsia="eu-ES"/>
        </w:rPr>
      </w:pPr>
      <w:r>
        <w:rPr>
          <w:szCs w:val="24"/>
          <w:lang w:eastAsia="eu-ES"/>
        </w:rPr>
        <w:t xml:space="preserve">Serie de humor que cuenta historias que les suceden a los Euskolegas, Patxi, Pruden y Alex. </w:t>
      </w:r>
    </w:p>
    <w:p w14:paraId="0E01E110" w14:textId="77777777" w:rsidR="00C44DA0" w:rsidRDefault="00C44DA0">
      <w:pPr>
        <w:widowControl/>
        <w:adjustRightInd w:val="0"/>
        <w:rPr>
          <w:szCs w:val="24"/>
          <w:lang w:eastAsia="eu-ES"/>
        </w:rPr>
      </w:pPr>
    </w:p>
    <w:p w14:paraId="7923CB0C"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15:15  Mi querido Klikowsky</w:t>
      </w:r>
    </w:p>
    <w:p w14:paraId="6D3179F3" w14:textId="77777777" w:rsidR="00C44DA0" w:rsidRDefault="00C44DA0">
      <w:pPr>
        <w:widowControl/>
        <w:adjustRightInd w:val="0"/>
        <w:ind w:left="567" w:firstLine="100"/>
        <w:jc w:val="both"/>
        <w:rPr>
          <w:szCs w:val="24"/>
          <w:lang w:eastAsia="eu-ES"/>
        </w:rPr>
      </w:pPr>
      <w:r>
        <w:rPr>
          <w:szCs w:val="24"/>
          <w:lang w:eastAsia="eu-ES"/>
        </w:rPr>
        <w:t xml:space="preserve">  ”DE FUERA VENDRÁN...”</w:t>
      </w:r>
    </w:p>
    <w:p w14:paraId="1E206361" w14:textId="77777777" w:rsidR="00C44DA0" w:rsidRDefault="00C44DA0">
      <w:pPr>
        <w:widowControl/>
        <w:adjustRightInd w:val="0"/>
        <w:ind w:left="567" w:firstLine="100"/>
        <w:jc w:val="both"/>
        <w:rPr>
          <w:szCs w:val="24"/>
          <w:lang w:eastAsia="eu-ES"/>
        </w:rPr>
      </w:pPr>
      <w:r>
        <w:rPr>
          <w:szCs w:val="24"/>
          <w:lang w:eastAsia="eu-ES"/>
        </w:rPr>
        <w:t xml:space="preserve">  ”El gran golpe”</w:t>
      </w:r>
    </w:p>
    <w:p w14:paraId="5B913CB4" w14:textId="77777777" w:rsidR="00C44DA0" w:rsidRDefault="00C44DA0">
      <w:pPr>
        <w:widowControl/>
        <w:adjustRightInd w:val="0"/>
        <w:ind w:left="567" w:firstLine="100"/>
        <w:jc w:val="both"/>
        <w:rPr>
          <w:szCs w:val="24"/>
          <w:lang w:eastAsia="eu-ES"/>
        </w:rPr>
      </w:pPr>
    </w:p>
    <w:p w14:paraId="6DD2B5A1"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78EE570" w14:textId="77777777" w:rsidR="00C44DA0" w:rsidRDefault="00C44DA0">
      <w:pPr>
        <w:keepNext/>
        <w:keepLines/>
        <w:widowControl/>
        <w:adjustRightInd w:val="0"/>
        <w:ind w:left="567" w:firstLine="100"/>
        <w:jc w:val="both"/>
        <w:rPr>
          <w:szCs w:val="24"/>
          <w:lang w:eastAsia="eu-ES"/>
        </w:rPr>
      </w:pPr>
    </w:p>
    <w:p w14:paraId="5004CE95" w14:textId="77777777" w:rsidR="00C44DA0" w:rsidRDefault="00C44DA0">
      <w:pPr>
        <w:keepNext/>
        <w:keepLines/>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6375FC40" w14:textId="77777777" w:rsidR="00C44DA0" w:rsidRDefault="00C44DA0">
      <w:pPr>
        <w:widowControl/>
        <w:adjustRightInd w:val="0"/>
        <w:rPr>
          <w:szCs w:val="24"/>
          <w:lang w:eastAsia="eu-ES"/>
        </w:rPr>
      </w:pPr>
    </w:p>
    <w:p w14:paraId="405B0016"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17:10  A Bocados</w:t>
      </w:r>
    </w:p>
    <w:p w14:paraId="7E1F27DA" w14:textId="77777777" w:rsidR="00C44DA0" w:rsidRDefault="00C44DA0">
      <w:pPr>
        <w:widowControl/>
        <w:adjustRightInd w:val="0"/>
        <w:ind w:left="567" w:firstLine="100"/>
        <w:jc w:val="both"/>
        <w:rPr>
          <w:szCs w:val="24"/>
          <w:lang w:eastAsia="eu-ES"/>
        </w:rPr>
      </w:pPr>
      <w:r>
        <w:rPr>
          <w:szCs w:val="24"/>
          <w:lang w:eastAsia="eu-ES"/>
        </w:rPr>
        <w:t xml:space="preserve">  ”Salchichas encebolladas a la cerveza con patatas a la mantequilla + Coleslaw sándwich de pollo con queso fundido”</w:t>
      </w:r>
    </w:p>
    <w:p w14:paraId="0C48CA90" w14:textId="77777777" w:rsidR="00C44DA0" w:rsidRDefault="00C44DA0">
      <w:pPr>
        <w:widowControl/>
        <w:adjustRightInd w:val="0"/>
        <w:ind w:left="567" w:firstLine="100"/>
        <w:jc w:val="both"/>
        <w:rPr>
          <w:szCs w:val="24"/>
          <w:lang w:eastAsia="eu-ES"/>
        </w:rPr>
      </w:pPr>
    </w:p>
    <w:p w14:paraId="5F8FAD3C"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5F5B61C" w14:textId="77777777" w:rsidR="00C44DA0" w:rsidRDefault="00C44DA0">
      <w:pPr>
        <w:keepNext/>
        <w:keepLines/>
        <w:widowControl/>
        <w:adjustRightInd w:val="0"/>
        <w:ind w:left="567" w:firstLine="100"/>
        <w:jc w:val="both"/>
        <w:rPr>
          <w:szCs w:val="24"/>
          <w:lang w:eastAsia="eu-ES"/>
        </w:rPr>
      </w:pPr>
    </w:p>
    <w:p w14:paraId="5E580572" w14:textId="77777777" w:rsidR="00C44DA0" w:rsidRDefault="00C44DA0">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71D5C5DF" w14:textId="77777777" w:rsidR="00C44DA0" w:rsidRDefault="00C44DA0">
      <w:pPr>
        <w:widowControl/>
        <w:adjustRightInd w:val="0"/>
        <w:rPr>
          <w:szCs w:val="24"/>
          <w:lang w:eastAsia="eu-ES"/>
        </w:rPr>
      </w:pPr>
    </w:p>
    <w:p w14:paraId="3114E596"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18:00  Historias a Bocados</w:t>
      </w:r>
    </w:p>
    <w:p w14:paraId="09B882CA" w14:textId="77777777" w:rsidR="00C44DA0" w:rsidRDefault="00C44DA0">
      <w:pPr>
        <w:widowControl/>
        <w:adjustRightInd w:val="0"/>
        <w:ind w:left="567" w:firstLine="100"/>
        <w:jc w:val="both"/>
        <w:rPr>
          <w:szCs w:val="24"/>
          <w:lang w:eastAsia="eu-ES"/>
        </w:rPr>
      </w:pPr>
      <w:r>
        <w:rPr>
          <w:szCs w:val="24"/>
          <w:lang w:eastAsia="eu-ES"/>
        </w:rPr>
        <w:t xml:space="preserve">  ”Albiztur”</w:t>
      </w:r>
    </w:p>
    <w:p w14:paraId="067E23F4" w14:textId="77777777" w:rsidR="00C44DA0" w:rsidRDefault="00C44DA0">
      <w:pPr>
        <w:widowControl/>
        <w:adjustRightInd w:val="0"/>
        <w:ind w:left="567" w:firstLine="100"/>
        <w:jc w:val="both"/>
        <w:rPr>
          <w:szCs w:val="24"/>
          <w:lang w:eastAsia="eu-ES"/>
        </w:rPr>
      </w:pPr>
      <w:r>
        <w:rPr>
          <w:szCs w:val="24"/>
          <w:lang w:eastAsia="eu-ES"/>
        </w:rPr>
        <w:t xml:space="preserve">  ”Areso”</w:t>
      </w:r>
    </w:p>
    <w:p w14:paraId="3035ED55" w14:textId="77777777" w:rsidR="00C44DA0" w:rsidRDefault="00C44DA0">
      <w:pPr>
        <w:widowControl/>
        <w:adjustRightInd w:val="0"/>
        <w:ind w:left="567" w:firstLine="100"/>
        <w:jc w:val="both"/>
        <w:rPr>
          <w:szCs w:val="24"/>
          <w:lang w:eastAsia="eu-ES"/>
        </w:rPr>
      </w:pPr>
    </w:p>
    <w:p w14:paraId="1FDE975E"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961C18C" w14:textId="77777777" w:rsidR="00C44DA0" w:rsidRDefault="00C44DA0">
      <w:pPr>
        <w:keepNext/>
        <w:keepLines/>
        <w:widowControl/>
        <w:adjustRightInd w:val="0"/>
        <w:ind w:left="567" w:firstLine="100"/>
        <w:jc w:val="both"/>
        <w:rPr>
          <w:szCs w:val="24"/>
          <w:lang w:eastAsia="eu-ES"/>
        </w:rPr>
      </w:pPr>
    </w:p>
    <w:p w14:paraId="764AEDE0" w14:textId="77777777" w:rsidR="00C44DA0" w:rsidRDefault="00C44DA0">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3394984C" w14:textId="77777777" w:rsidR="00C44DA0" w:rsidRDefault="00C44DA0">
      <w:pPr>
        <w:widowControl/>
        <w:adjustRightInd w:val="0"/>
        <w:rPr>
          <w:szCs w:val="24"/>
          <w:lang w:eastAsia="eu-ES"/>
        </w:rPr>
      </w:pPr>
    </w:p>
    <w:p w14:paraId="66A36111"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19:45  Vascos por el mundo</w:t>
      </w:r>
    </w:p>
    <w:p w14:paraId="24CFB1A1" w14:textId="77777777" w:rsidR="00C44DA0" w:rsidRDefault="00C44DA0">
      <w:pPr>
        <w:widowControl/>
        <w:adjustRightInd w:val="0"/>
        <w:ind w:left="567" w:firstLine="100"/>
        <w:jc w:val="both"/>
        <w:rPr>
          <w:szCs w:val="24"/>
          <w:lang w:eastAsia="eu-ES"/>
        </w:rPr>
      </w:pPr>
      <w:r>
        <w:rPr>
          <w:szCs w:val="24"/>
          <w:lang w:eastAsia="eu-ES"/>
        </w:rPr>
        <w:t xml:space="preserve">  ”Selva Negra”</w:t>
      </w:r>
    </w:p>
    <w:p w14:paraId="4EDE28E8" w14:textId="77777777" w:rsidR="00C44DA0" w:rsidRDefault="00C44DA0">
      <w:pPr>
        <w:widowControl/>
        <w:adjustRightInd w:val="0"/>
        <w:ind w:left="567" w:firstLine="100"/>
        <w:jc w:val="both"/>
        <w:rPr>
          <w:szCs w:val="24"/>
          <w:lang w:eastAsia="eu-ES"/>
        </w:rPr>
      </w:pPr>
    </w:p>
    <w:p w14:paraId="3BD427B2" w14:textId="77777777" w:rsidR="00C44DA0" w:rsidRDefault="00C44DA0">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5503A237" w14:textId="77777777" w:rsidR="00C44DA0" w:rsidRDefault="00C44DA0">
      <w:pPr>
        <w:keepNext/>
        <w:keepLines/>
        <w:widowControl/>
        <w:adjustRightInd w:val="0"/>
        <w:ind w:left="567" w:firstLine="100"/>
        <w:jc w:val="both"/>
        <w:rPr>
          <w:szCs w:val="24"/>
          <w:lang w:eastAsia="eu-ES"/>
        </w:rPr>
      </w:pPr>
    </w:p>
    <w:p w14:paraId="07730DEC" w14:textId="77777777" w:rsidR="00C44DA0" w:rsidRDefault="00C44DA0">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63E9C676" w14:textId="77777777" w:rsidR="00C44DA0" w:rsidRDefault="00C44DA0">
      <w:pPr>
        <w:widowControl/>
        <w:adjustRightInd w:val="0"/>
        <w:rPr>
          <w:szCs w:val="24"/>
          <w:lang w:eastAsia="eu-ES"/>
        </w:rPr>
      </w:pPr>
    </w:p>
    <w:p w14:paraId="1A6F91C2"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21:00  Atrápame si puedes</w:t>
      </w:r>
    </w:p>
    <w:p w14:paraId="453780BD" w14:textId="77777777" w:rsidR="00C44DA0" w:rsidRDefault="00C44DA0">
      <w:pPr>
        <w:widowControl/>
        <w:adjustRightInd w:val="0"/>
        <w:ind w:left="567" w:firstLine="100"/>
        <w:jc w:val="both"/>
        <w:rPr>
          <w:szCs w:val="24"/>
          <w:lang w:eastAsia="eu-ES"/>
        </w:rPr>
      </w:pPr>
      <w:r>
        <w:rPr>
          <w:szCs w:val="24"/>
          <w:lang w:eastAsia="eu-ES"/>
        </w:rPr>
        <w:t xml:space="preserve">  ”ATRÁPAME SI PUEDES, TEMPORADA 12”</w:t>
      </w:r>
    </w:p>
    <w:p w14:paraId="7D52B483" w14:textId="77777777" w:rsidR="00C44DA0" w:rsidRDefault="00C44DA0">
      <w:pPr>
        <w:widowControl/>
        <w:adjustRightInd w:val="0"/>
        <w:ind w:left="567" w:firstLine="100"/>
        <w:jc w:val="both"/>
        <w:rPr>
          <w:szCs w:val="24"/>
          <w:lang w:eastAsia="eu-ES"/>
        </w:rPr>
      </w:pPr>
    </w:p>
    <w:p w14:paraId="68E40E55"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006BFC1" w14:textId="77777777" w:rsidR="00C44DA0" w:rsidRDefault="00C44DA0">
      <w:pPr>
        <w:keepNext/>
        <w:keepLines/>
        <w:widowControl/>
        <w:adjustRightInd w:val="0"/>
        <w:ind w:left="567" w:firstLine="100"/>
        <w:jc w:val="both"/>
        <w:rPr>
          <w:szCs w:val="24"/>
          <w:lang w:eastAsia="eu-ES"/>
        </w:rPr>
      </w:pPr>
    </w:p>
    <w:p w14:paraId="6DF6FFAA" w14:textId="77777777" w:rsidR="00C44DA0" w:rsidRDefault="00C44DA0">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37BB1192" w14:textId="77777777" w:rsidR="00C44DA0" w:rsidRDefault="00C44DA0">
      <w:pPr>
        <w:widowControl/>
        <w:adjustRightInd w:val="0"/>
        <w:rPr>
          <w:szCs w:val="24"/>
          <w:lang w:eastAsia="eu-ES"/>
        </w:rPr>
      </w:pPr>
    </w:p>
    <w:p w14:paraId="1E9DEEC6" w14:textId="6FC6A7BB" w:rsidR="00C44DA0" w:rsidRDefault="00C44DA0">
      <w:pPr>
        <w:keepNext/>
        <w:keepLines/>
        <w:widowControl/>
        <w:adjustRightInd w:val="0"/>
        <w:ind w:left="700" w:hanging="700"/>
        <w:rPr>
          <w:b/>
          <w:sz w:val="24"/>
          <w:szCs w:val="24"/>
          <w:lang w:eastAsia="eu-ES"/>
        </w:rPr>
      </w:pPr>
      <w:r>
        <w:rPr>
          <w:b/>
          <w:sz w:val="24"/>
          <w:szCs w:val="24"/>
          <w:lang w:eastAsia="eu-ES"/>
        </w:rPr>
        <w:t xml:space="preserve">  21:50  Asesinatos en serie: </w:t>
      </w:r>
      <w:r>
        <w:rPr>
          <w:b/>
          <w:sz w:val="24"/>
          <w:szCs w:val="24"/>
          <w:lang w:eastAsia="eu-ES"/>
        </w:rPr>
        <w:t>Testigo mudo</w:t>
      </w:r>
    </w:p>
    <w:p w14:paraId="2BDDE884" w14:textId="77777777" w:rsidR="00C44DA0" w:rsidRDefault="00C44DA0">
      <w:pPr>
        <w:widowControl/>
        <w:adjustRightInd w:val="0"/>
        <w:ind w:left="567" w:firstLine="100"/>
        <w:jc w:val="both"/>
        <w:rPr>
          <w:szCs w:val="24"/>
          <w:lang w:eastAsia="eu-ES"/>
        </w:rPr>
      </w:pPr>
      <w:r>
        <w:rPr>
          <w:szCs w:val="24"/>
          <w:lang w:eastAsia="eu-ES"/>
        </w:rPr>
        <w:t xml:space="preserve">  ”Pacto. Parte uno”</w:t>
      </w:r>
    </w:p>
    <w:p w14:paraId="7B2DC779" w14:textId="77777777" w:rsidR="00C44DA0" w:rsidRDefault="00C44DA0">
      <w:pPr>
        <w:widowControl/>
        <w:adjustRightInd w:val="0"/>
        <w:ind w:left="567" w:firstLine="100"/>
        <w:jc w:val="both"/>
        <w:rPr>
          <w:szCs w:val="24"/>
          <w:lang w:eastAsia="eu-ES"/>
        </w:rPr>
      </w:pPr>
      <w:r>
        <w:rPr>
          <w:szCs w:val="24"/>
          <w:lang w:eastAsia="eu-ES"/>
        </w:rPr>
        <w:t xml:space="preserve">  ”Pacto. Parte dos”</w:t>
      </w:r>
    </w:p>
    <w:p w14:paraId="264A5DA7" w14:textId="77777777" w:rsidR="00C44DA0" w:rsidRDefault="00C44DA0">
      <w:pPr>
        <w:widowControl/>
        <w:adjustRightInd w:val="0"/>
        <w:ind w:left="567" w:firstLine="100"/>
        <w:jc w:val="both"/>
        <w:rPr>
          <w:szCs w:val="24"/>
          <w:lang w:eastAsia="eu-ES"/>
        </w:rPr>
      </w:pPr>
    </w:p>
    <w:p w14:paraId="0DF78A57"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6C82E7B2" w14:textId="77777777" w:rsidR="00C44DA0" w:rsidRDefault="00C44DA0">
      <w:pPr>
        <w:keepNext/>
        <w:keepLines/>
        <w:widowControl/>
        <w:adjustRightInd w:val="0"/>
        <w:ind w:left="567" w:firstLine="100"/>
        <w:jc w:val="both"/>
        <w:rPr>
          <w:szCs w:val="24"/>
          <w:lang w:eastAsia="eu-ES"/>
        </w:rPr>
      </w:pPr>
    </w:p>
    <w:p w14:paraId="74FF8B6D" w14:textId="77777777" w:rsidR="00C44DA0" w:rsidRDefault="00C44DA0">
      <w:pPr>
        <w:keepNext/>
        <w:keepLines/>
        <w:widowControl/>
        <w:adjustRightInd w:val="0"/>
        <w:ind w:left="567" w:firstLine="100"/>
        <w:jc w:val="both"/>
        <w:rPr>
          <w:szCs w:val="24"/>
          <w:lang w:eastAsia="eu-ES"/>
        </w:rPr>
      </w:pPr>
      <w:r>
        <w:rPr>
          <w:szCs w:val="24"/>
          <w:lang w:eastAsia="eu-ES"/>
        </w:rPr>
        <w:t>Serie protagonizada por un grupo de patólogos, científicos y examinadores forenses que trabajan en el centro "The Lyell" y que buscan resolver los crímenes que les llegan por medio de sus habilidades. Junto a ellos los detectives e investigadores de la policía de Cambridgeshire tiene un papel importante ayudándolos a resolver cada caso.</w:t>
      </w:r>
    </w:p>
    <w:p w14:paraId="0A94C6DE" w14:textId="77777777" w:rsidR="00C44DA0" w:rsidRDefault="00C44DA0">
      <w:pPr>
        <w:widowControl/>
        <w:adjustRightInd w:val="0"/>
        <w:rPr>
          <w:szCs w:val="24"/>
          <w:lang w:eastAsia="eu-ES"/>
        </w:rPr>
      </w:pPr>
    </w:p>
    <w:p w14:paraId="089DE647" w14:textId="3F92C03C" w:rsidR="00C44DA0" w:rsidRDefault="00C44DA0">
      <w:pPr>
        <w:keepNext/>
        <w:keepLines/>
        <w:widowControl/>
        <w:adjustRightInd w:val="0"/>
        <w:ind w:left="700" w:hanging="700"/>
        <w:rPr>
          <w:b/>
          <w:sz w:val="24"/>
          <w:szCs w:val="24"/>
          <w:lang w:eastAsia="eu-ES"/>
        </w:rPr>
      </w:pPr>
      <w:r>
        <w:rPr>
          <w:b/>
          <w:sz w:val="24"/>
          <w:szCs w:val="24"/>
          <w:lang w:eastAsia="eu-ES"/>
        </w:rPr>
        <w:t xml:space="preserve">  23:30  Cine </w:t>
      </w:r>
    </w:p>
    <w:p w14:paraId="2C97EB0A" w14:textId="77777777" w:rsidR="00C44DA0" w:rsidRDefault="00C44DA0">
      <w:pPr>
        <w:widowControl/>
        <w:adjustRightInd w:val="0"/>
        <w:ind w:left="567" w:firstLine="100"/>
        <w:jc w:val="both"/>
        <w:rPr>
          <w:szCs w:val="24"/>
          <w:lang w:eastAsia="eu-ES"/>
        </w:rPr>
      </w:pPr>
      <w:r>
        <w:rPr>
          <w:szCs w:val="24"/>
          <w:lang w:eastAsia="eu-ES"/>
        </w:rPr>
        <w:t xml:space="preserve">  ”Donde esté el dinero”</w:t>
      </w:r>
    </w:p>
    <w:p w14:paraId="5B20AFC7" w14:textId="77777777" w:rsidR="00C44DA0" w:rsidRDefault="00C44DA0">
      <w:pPr>
        <w:widowControl/>
        <w:adjustRightInd w:val="0"/>
        <w:ind w:left="567" w:firstLine="100"/>
        <w:jc w:val="both"/>
        <w:rPr>
          <w:szCs w:val="24"/>
          <w:lang w:eastAsia="eu-ES"/>
        </w:rPr>
      </w:pPr>
    </w:p>
    <w:p w14:paraId="10045AA2" w14:textId="77777777" w:rsidR="00C44DA0" w:rsidRDefault="00C44DA0">
      <w:pPr>
        <w:keepNext/>
        <w:keepLines/>
        <w:widowControl/>
        <w:adjustRightInd w:val="0"/>
        <w:ind w:left="567"/>
        <w:rPr>
          <w:szCs w:val="24"/>
          <w:lang w:eastAsia="eu-ES"/>
        </w:rPr>
      </w:pPr>
      <w:r>
        <w:rPr>
          <w:b/>
          <w:sz w:val="24"/>
          <w:szCs w:val="24"/>
          <w:lang w:eastAsia="eu-ES"/>
        </w:rPr>
        <w:t xml:space="preserve">  </w:t>
      </w:r>
    </w:p>
    <w:p w14:paraId="1215BD90" w14:textId="77777777" w:rsidR="00C44DA0" w:rsidRDefault="00C44DA0">
      <w:pPr>
        <w:keepNext/>
        <w:keepLines/>
        <w:widowControl/>
        <w:adjustRightInd w:val="0"/>
        <w:ind w:left="1560" w:hanging="983"/>
        <w:rPr>
          <w:szCs w:val="24"/>
          <w:lang w:eastAsia="eu-ES"/>
        </w:rPr>
      </w:pPr>
      <w:r>
        <w:rPr>
          <w:szCs w:val="24"/>
          <w:lang w:eastAsia="eu-ES"/>
        </w:rPr>
        <w:t>Director:</w:t>
      </w:r>
      <w:r>
        <w:rPr>
          <w:szCs w:val="24"/>
          <w:lang w:eastAsia="eu-ES"/>
        </w:rPr>
        <w:tab/>
        <w:t>Marek Kanievska</w:t>
      </w:r>
    </w:p>
    <w:p w14:paraId="67160671" w14:textId="77777777" w:rsidR="00C44DA0" w:rsidRDefault="00C44DA0">
      <w:pPr>
        <w:widowControl/>
        <w:adjustRightInd w:val="0"/>
        <w:jc w:val="both"/>
        <w:rPr>
          <w:szCs w:val="24"/>
          <w:lang w:eastAsia="eu-ES"/>
        </w:rPr>
      </w:pPr>
    </w:p>
    <w:p w14:paraId="530201AE" w14:textId="77777777" w:rsidR="00C44DA0" w:rsidRDefault="00C44DA0">
      <w:pPr>
        <w:keepNext/>
        <w:keepLines/>
        <w:widowControl/>
        <w:adjustRightInd w:val="0"/>
        <w:ind w:left="1560" w:hanging="983"/>
        <w:jc w:val="both"/>
        <w:rPr>
          <w:szCs w:val="24"/>
          <w:lang w:eastAsia="eu-ES"/>
        </w:rPr>
      </w:pPr>
      <w:r>
        <w:rPr>
          <w:szCs w:val="24"/>
          <w:lang w:eastAsia="eu-ES"/>
        </w:rPr>
        <w:t>Intérpretes:</w:t>
      </w:r>
      <w:r>
        <w:rPr>
          <w:szCs w:val="24"/>
          <w:lang w:eastAsia="eu-ES"/>
        </w:rPr>
        <w:tab/>
        <w:t>Paul Newman</w:t>
      </w:r>
      <w:r>
        <w:rPr>
          <w:szCs w:val="24"/>
          <w:lang w:eastAsia="eu-ES"/>
        </w:rPr>
        <w:br/>
      </w:r>
      <w:r>
        <w:rPr>
          <w:szCs w:val="24"/>
          <w:lang w:eastAsia="eu-ES"/>
        </w:rPr>
        <w:t>Linda Fiorentino</w:t>
      </w:r>
      <w:r>
        <w:rPr>
          <w:szCs w:val="24"/>
          <w:lang w:eastAsia="eu-ES"/>
        </w:rPr>
        <w:br/>
        <w:t>Dermot Mulroney</w:t>
      </w:r>
    </w:p>
    <w:p w14:paraId="0F0747E1" w14:textId="77777777" w:rsidR="00C44DA0" w:rsidRDefault="00C44DA0">
      <w:pPr>
        <w:widowControl/>
        <w:adjustRightInd w:val="0"/>
        <w:ind w:left="567" w:firstLine="100"/>
        <w:jc w:val="both"/>
        <w:rPr>
          <w:szCs w:val="24"/>
          <w:lang w:eastAsia="eu-ES"/>
        </w:rPr>
      </w:pPr>
      <w:r>
        <w:rPr>
          <w:szCs w:val="24"/>
          <w:lang w:eastAsia="eu-ES"/>
        </w:rPr>
        <w:t>+12</w:t>
      </w:r>
    </w:p>
    <w:p w14:paraId="255D4A26" w14:textId="77777777" w:rsidR="00C44DA0" w:rsidRDefault="00C44DA0">
      <w:pPr>
        <w:widowControl/>
        <w:adjustRightInd w:val="0"/>
        <w:ind w:left="567" w:firstLine="100"/>
        <w:jc w:val="both"/>
        <w:rPr>
          <w:szCs w:val="24"/>
          <w:lang w:eastAsia="eu-ES"/>
        </w:rPr>
      </w:pPr>
    </w:p>
    <w:p w14:paraId="06F24B41" w14:textId="77777777" w:rsidR="00C44DA0" w:rsidRDefault="00C44DA0">
      <w:pPr>
        <w:widowControl/>
        <w:adjustRightInd w:val="0"/>
        <w:ind w:left="567" w:firstLine="100"/>
        <w:jc w:val="both"/>
        <w:rPr>
          <w:szCs w:val="24"/>
          <w:lang w:eastAsia="eu-ES"/>
        </w:rPr>
      </w:pPr>
      <w:r>
        <w:rPr>
          <w:szCs w:val="24"/>
          <w:lang w:eastAsia="eu-ES"/>
        </w:rPr>
        <w:t>Henry es un atracador de bancos condenado al que trasladan a una residencia de ancianos porque sufre parálisis cerebral. O, al menos, eso parece. Carol, la guapa enfermera que se encarga de cuidarle no se fía de él. Pronto descubre el secreto de Henry; su enfermedad es puro cuento. Incitada por el hambre de emociones fuertes, Carol le propone ejercutar un nuevo golpe.</w:t>
      </w:r>
    </w:p>
    <w:p w14:paraId="183DBFFA" w14:textId="77777777" w:rsidR="00C44DA0" w:rsidRDefault="00C44DA0">
      <w:pPr>
        <w:widowControl/>
        <w:adjustRightInd w:val="0"/>
        <w:rPr>
          <w:szCs w:val="24"/>
          <w:lang w:eastAsia="eu-ES"/>
        </w:rPr>
      </w:pPr>
    </w:p>
    <w:p w14:paraId="13FA989D" w14:textId="76E51073" w:rsidR="00C44DA0" w:rsidRPr="00C44DA0" w:rsidRDefault="00C44DA0">
      <w:pPr>
        <w:keepNext/>
        <w:keepLines/>
        <w:widowControl/>
        <w:adjustRightInd w:val="0"/>
        <w:ind w:left="700" w:hanging="700"/>
        <w:rPr>
          <w:b/>
          <w:sz w:val="24"/>
          <w:szCs w:val="24"/>
          <w:lang w:val="fr-FR" w:eastAsia="eu-ES"/>
        </w:rPr>
      </w:pPr>
      <w:r>
        <w:rPr>
          <w:b/>
          <w:sz w:val="24"/>
          <w:szCs w:val="24"/>
          <w:lang w:eastAsia="eu-ES"/>
        </w:rPr>
        <w:t xml:space="preserve"> </w:t>
      </w:r>
      <w:r w:rsidRPr="00C44DA0">
        <w:rPr>
          <w:b/>
          <w:sz w:val="24"/>
          <w:szCs w:val="24"/>
          <w:lang w:val="fr-FR" w:eastAsia="eu-ES"/>
        </w:rPr>
        <w:t xml:space="preserve">00:55  </w:t>
      </w:r>
      <w:r>
        <w:rPr>
          <w:b/>
          <w:sz w:val="24"/>
          <w:szCs w:val="24"/>
          <w:lang w:val="fr-FR" w:eastAsia="eu-ES"/>
        </w:rPr>
        <w:t>Cine</w:t>
      </w:r>
    </w:p>
    <w:p w14:paraId="0FBD7AC2" w14:textId="77777777" w:rsidR="00C44DA0" w:rsidRDefault="00C44DA0">
      <w:pPr>
        <w:widowControl/>
        <w:adjustRightInd w:val="0"/>
        <w:ind w:left="567" w:firstLine="100"/>
        <w:jc w:val="both"/>
        <w:rPr>
          <w:szCs w:val="24"/>
          <w:lang w:eastAsia="eu-ES"/>
        </w:rPr>
      </w:pPr>
      <w:r w:rsidRPr="00C44DA0">
        <w:rPr>
          <w:szCs w:val="24"/>
          <w:lang w:val="fr-FR" w:eastAsia="eu-ES"/>
        </w:rPr>
        <w:t xml:space="preserve">  </w:t>
      </w:r>
      <w:r>
        <w:rPr>
          <w:szCs w:val="24"/>
          <w:lang w:eastAsia="eu-ES"/>
        </w:rPr>
        <w:t>”Muertos En La Cima”</w:t>
      </w:r>
    </w:p>
    <w:p w14:paraId="731B0F08" w14:textId="77777777" w:rsidR="00C44DA0" w:rsidRDefault="00C44DA0">
      <w:pPr>
        <w:widowControl/>
        <w:adjustRightInd w:val="0"/>
        <w:ind w:left="567" w:firstLine="100"/>
        <w:jc w:val="both"/>
        <w:rPr>
          <w:szCs w:val="24"/>
          <w:lang w:eastAsia="eu-ES"/>
        </w:rPr>
      </w:pPr>
    </w:p>
    <w:p w14:paraId="701CACB3" w14:textId="77777777" w:rsidR="00C44DA0" w:rsidRDefault="00C44DA0">
      <w:pPr>
        <w:keepNext/>
        <w:keepLines/>
        <w:widowControl/>
        <w:adjustRightInd w:val="0"/>
        <w:ind w:left="567"/>
        <w:rPr>
          <w:szCs w:val="24"/>
          <w:lang w:eastAsia="eu-ES"/>
        </w:rPr>
      </w:pPr>
      <w:r>
        <w:rPr>
          <w:b/>
          <w:sz w:val="24"/>
          <w:szCs w:val="24"/>
          <w:lang w:eastAsia="eu-ES"/>
        </w:rPr>
        <w:t xml:space="preserve">  </w:t>
      </w:r>
    </w:p>
    <w:p w14:paraId="171A468A" w14:textId="77777777" w:rsidR="00C44DA0" w:rsidRDefault="00C44DA0">
      <w:pPr>
        <w:keepNext/>
        <w:keepLines/>
        <w:widowControl/>
        <w:adjustRightInd w:val="0"/>
        <w:ind w:left="1560" w:hanging="983"/>
        <w:rPr>
          <w:szCs w:val="24"/>
          <w:lang w:eastAsia="eu-ES"/>
        </w:rPr>
      </w:pPr>
      <w:r>
        <w:rPr>
          <w:szCs w:val="24"/>
          <w:lang w:eastAsia="eu-ES"/>
        </w:rPr>
        <w:t>Director:</w:t>
      </w:r>
      <w:r>
        <w:rPr>
          <w:szCs w:val="24"/>
          <w:lang w:eastAsia="eu-ES"/>
        </w:rPr>
        <w:tab/>
        <w:t>Eric Valette</w:t>
      </w:r>
    </w:p>
    <w:p w14:paraId="6610EB2E" w14:textId="77777777" w:rsidR="00C44DA0" w:rsidRDefault="00C44DA0">
      <w:pPr>
        <w:widowControl/>
        <w:adjustRightInd w:val="0"/>
        <w:jc w:val="both"/>
        <w:rPr>
          <w:szCs w:val="24"/>
          <w:lang w:eastAsia="eu-ES"/>
        </w:rPr>
      </w:pPr>
    </w:p>
    <w:p w14:paraId="321B35C1" w14:textId="77777777" w:rsidR="00C44DA0" w:rsidRPr="00C44DA0" w:rsidRDefault="00C44DA0">
      <w:pPr>
        <w:keepNext/>
        <w:keepLines/>
        <w:widowControl/>
        <w:adjustRightInd w:val="0"/>
        <w:ind w:left="1560" w:hanging="983"/>
        <w:jc w:val="both"/>
        <w:rPr>
          <w:szCs w:val="24"/>
          <w:lang w:val="fr-FR" w:eastAsia="eu-ES"/>
        </w:rPr>
      </w:pPr>
      <w:r w:rsidRPr="00C44DA0">
        <w:rPr>
          <w:szCs w:val="24"/>
          <w:lang w:val="fr-FR" w:eastAsia="eu-ES"/>
        </w:rPr>
        <w:t>Intérpretes:</w:t>
      </w:r>
      <w:r w:rsidRPr="00C44DA0">
        <w:rPr>
          <w:szCs w:val="24"/>
          <w:lang w:val="fr-FR" w:eastAsia="eu-ES"/>
        </w:rPr>
        <w:tab/>
        <w:t>Laurent Gerra,Clementine Poidatz,Pierre Kiwitt,Nicolas de Br</w:t>
      </w:r>
    </w:p>
    <w:p w14:paraId="58E9F21F" w14:textId="77777777" w:rsidR="00C44DA0" w:rsidRDefault="00C44DA0">
      <w:pPr>
        <w:widowControl/>
        <w:adjustRightInd w:val="0"/>
        <w:ind w:left="567" w:firstLine="100"/>
        <w:jc w:val="both"/>
        <w:rPr>
          <w:szCs w:val="24"/>
          <w:lang w:eastAsia="eu-ES"/>
        </w:rPr>
      </w:pPr>
      <w:r>
        <w:rPr>
          <w:szCs w:val="24"/>
          <w:lang w:eastAsia="eu-ES"/>
        </w:rPr>
        <w:t>+12</w:t>
      </w:r>
    </w:p>
    <w:p w14:paraId="21FA7444" w14:textId="77777777" w:rsidR="00C44DA0" w:rsidRDefault="00C44DA0">
      <w:pPr>
        <w:widowControl/>
        <w:adjustRightInd w:val="0"/>
        <w:ind w:left="567" w:firstLine="100"/>
        <w:jc w:val="both"/>
        <w:rPr>
          <w:szCs w:val="24"/>
          <w:lang w:eastAsia="eu-ES"/>
        </w:rPr>
      </w:pPr>
    </w:p>
    <w:p w14:paraId="204B28DA" w14:textId="77777777" w:rsidR="00C44DA0" w:rsidRDefault="00C44DA0">
      <w:pPr>
        <w:widowControl/>
        <w:adjustRightInd w:val="0"/>
        <w:ind w:left="567" w:firstLine="100"/>
        <w:jc w:val="both"/>
        <w:rPr>
          <w:szCs w:val="24"/>
          <w:lang w:eastAsia="eu-ES"/>
        </w:rPr>
      </w:pPr>
      <w:r>
        <w:rPr>
          <w:szCs w:val="24"/>
          <w:lang w:eastAsia="eu-ES"/>
        </w:rPr>
        <w:t>Cuando un todoterren</w:t>
      </w:r>
      <w:r>
        <w:rPr>
          <w:szCs w:val="24"/>
          <w:lang w:eastAsia="eu-ES"/>
        </w:rPr>
        <w:t>o utilizado en un atraco en Suiza es descubierto aplastado en el fondo de un acantilado en las montañas francesas, la suboficial Constance Vivier del PGHM (Pelotón de Gendarmería de Alta Montaña) debe volver a formar equipo con el capitán Andreas Meyer de la policía suiza. para encontrar a los tres ladrones en Suiza.</w:t>
      </w:r>
    </w:p>
    <w:p w14:paraId="7E6AE5FE" w14:textId="77777777" w:rsidR="00C44DA0" w:rsidRDefault="00C44DA0">
      <w:pPr>
        <w:widowControl/>
        <w:adjustRightInd w:val="0"/>
        <w:rPr>
          <w:szCs w:val="24"/>
          <w:lang w:eastAsia="eu-ES"/>
        </w:rPr>
      </w:pPr>
    </w:p>
    <w:p w14:paraId="66064751"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02:20  A Bocados</w:t>
      </w:r>
    </w:p>
    <w:p w14:paraId="19EAECFB" w14:textId="77777777" w:rsidR="00C44DA0" w:rsidRDefault="00C44DA0">
      <w:pPr>
        <w:widowControl/>
        <w:adjustRightInd w:val="0"/>
        <w:ind w:left="567" w:firstLine="100"/>
        <w:jc w:val="both"/>
        <w:rPr>
          <w:szCs w:val="24"/>
          <w:lang w:eastAsia="eu-ES"/>
        </w:rPr>
      </w:pPr>
      <w:r>
        <w:rPr>
          <w:szCs w:val="24"/>
          <w:lang w:eastAsia="eu-ES"/>
        </w:rPr>
        <w:t xml:space="preserve">  ”Parrilla de pollo con ciruelas”</w:t>
      </w:r>
    </w:p>
    <w:p w14:paraId="64922B01" w14:textId="77777777" w:rsidR="00C44DA0" w:rsidRDefault="00C44DA0">
      <w:pPr>
        <w:widowControl/>
        <w:adjustRightInd w:val="0"/>
        <w:ind w:left="567" w:firstLine="100"/>
        <w:jc w:val="both"/>
        <w:rPr>
          <w:szCs w:val="24"/>
          <w:lang w:eastAsia="eu-ES"/>
        </w:rPr>
      </w:pPr>
    </w:p>
    <w:p w14:paraId="5688ACB0"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455C848" w14:textId="77777777" w:rsidR="00C44DA0" w:rsidRDefault="00C44DA0">
      <w:pPr>
        <w:keepNext/>
        <w:keepLines/>
        <w:widowControl/>
        <w:adjustRightInd w:val="0"/>
        <w:ind w:left="567" w:firstLine="100"/>
        <w:jc w:val="both"/>
        <w:rPr>
          <w:szCs w:val="24"/>
          <w:lang w:eastAsia="eu-ES"/>
        </w:rPr>
      </w:pPr>
    </w:p>
    <w:p w14:paraId="79F16505" w14:textId="77777777" w:rsidR="00C44DA0" w:rsidRDefault="00C44DA0">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3CBD5C1D" w14:textId="77777777" w:rsidR="00C44DA0" w:rsidRDefault="00C44DA0">
      <w:pPr>
        <w:widowControl/>
        <w:adjustRightInd w:val="0"/>
        <w:rPr>
          <w:szCs w:val="24"/>
          <w:lang w:eastAsia="eu-ES"/>
        </w:rPr>
      </w:pPr>
    </w:p>
    <w:p w14:paraId="4783A292"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03:00  Mi querido Klikowsky</w:t>
      </w:r>
    </w:p>
    <w:p w14:paraId="2000934F" w14:textId="77777777" w:rsidR="00C44DA0" w:rsidRDefault="00C44DA0">
      <w:pPr>
        <w:widowControl/>
        <w:adjustRightInd w:val="0"/>
        <w:ind w:left="567" w:firstLine="100"/>
        <w:jc w:val="both"/>
        <w:rPr>
          <w:szCs w:val="24"/>
          <w:lang w:eastAsia="eu-ES"/>
        </w:rPr>
      </w:pPr>
      <w:r>
        <w:rPr>
          <w:szCs w:val="24"/>
          <w:lang w:eastAsia="eu-ES"/>
        </w:rPr>
        <w:t xml:space="preserve">  ”A inglés borracho...”</w:t>
      </w:r>
    </w:p>
    <w:p w14:paraId="514BDED4" w14:textId="77777777" w:rsidR="00C44DA0" w:rsidRDefault="00C44DA0">
      <w:pPr>
        <w:keepNext/>
        <w:keepLines/>
        <w:widowControl/>
        <w:adjustRightInd w:val="0"/>
        <w:ind w:left="567"/>
        <w:rPr>
          <w:szCs w:val="24"/>
          <w:lang w:eastAsia="eu-ES"/>
        </w:rPr>
      </w:pPr>
      <w:r>
        <w:rPr>
          <w:b/>
          <w:sz w:val="24"/>
          <w:szCs w:val="24"/>
          <w:lang w:eastAsia="eu-ES"/>
        </w:rPr>
        <w:t xml:space="preserve">  </w:t>
      </w:r>
    </w:p>
    <w:p w14:paraId="51099EF9" w14:textId="77777777" w:rsidR="00C44DA0" w:rsidRDefault="00C44DA0">
      <w:pPr>
        <w:widowControl/>
        <w:adjustRightInd w:val="0"/>
        <w:ind w:left="567" w:firstLine="100"/>
        <w:jc w:val="both"/>
        <w:rPr>
          <w:szCs w:val="24"/>
          <w:lang w:eastAsia="eu-ES"/>
        </w:rPr>
      </w:pPr>
      <w:r>
        <w:rPr>
          <w:szCs w:val="24"/>
          <w:lang w:eastAsia="eu-ES"/>
        </w:rPr>
        <w:t>TP</w:t>
      </w:r>
    </w:p>
    <w:p w14:paraId="7924A379" w14:textId="77777777" w:rsidR="00C44DA0" w:rsidRDefault="00C44DA0">
      <w:pPr>
        <w:widowControl/>
        <w:adjustRightInd w:val="0"/>
        <w:ind w:left="567" w:firstLine="100"/>
        <w:jc w:val="both"/>
        <w:rPr>
          <w:szCs w:val="24"/>
          <w:lang w:eastAsia="eu-ES"/>
        </w:rPr>
      </w:pPr>
    </w:p>
    <w:p w14:paraId="0DA0642D" w14:textId="77777777" w:rsidR="00C44DA0" w:rsidRDefault="00C44DA0">
      <w:pPr>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5D2FD8B4" w14:textId="77777777" w:rsidR="00C44DA0" w:rsidRDefault="00C44DA0">
      <w:pPr>
        <w:widowControl/>
        <w:adjustRightInd w:val="0"/>
        <w:rPr>
          <w:szCs w:val="24"/>
          <w:lang w:eastAsia="eu-ES"/>
        </w:rPr>
      </w:pPr>
    </w:p>
    <w:p w14:paraId="0F9960BD"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03:55  A Bocados</w:t>
      </w:r>
    </w:p>
    <w:p w14:paraId="0A20E2FE" w14:textId="77777777" w:rsidR="00C44DA0" w:rsidRDefault="00C44DA0">
      <w:pPr>
        <w:widowControl/>
        <w:adjustRightInd w:val="0"/>
        <w:ind w:left="567" w:firstLine="100"/>
        <w:jc w:val="both"/>
        <w:rPr>
          <w:szCs w:val="24"/>
          <w:lang w:eastAsia="eu-ES"/>
        </w:rPr>
      </w:pPr>
      <w:r>
        <w:rPr>
          <w:szCs w:val="24"/>
          <w:lang w:eastAsia="eu-ES"/>
        </w:rPr>
        <w:t xml:space="preserve">  ”Alubias con sus sacramentos y acelgas”</w:t>
      </w:r>
    </w:p>
    <w:p w14:paraId="2AB0E3D2" w14:textId="77777777" w:rsidR="00C44DA0" w:rsidRDefault="00C44DA0">
      <w:pPr>
        <w:widowControl/>
        <w:adjustRightInd w:val="0"/>
        <w:ind w:left="567" w:firstLine="100"/>
        <w:jc w:val="both"/>
        <w:rPr>
          <w:szCs w:val="24"/>
          <w:lang w:eastAsia="eu-ES"/>
        </w:rPr>
      </w:pPr>
    </w:p>
    <w:p w14:paraId="5F20B5F2" w14:textId="77777777" w:rsidR="00C44DA0" w:rsidRDefault="00C44DA0">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04F0E9C5" w14:textId="77777777" w:rsidR="00C44DA0" w:rsidRDefault="00C44DA0">
      <w:pPr>
        <w:keepNext/>
        <w:keepLines/>
        <w:widowControl/>
        <w:adjustRightInd w:val="0"/>
        <w:ind w:left="567" w:firstLine="100"/>
        <w:jc w:val="both"/>
        <w:rPr>
          <w:szCs w:val="24"/>
          <w:lang w:eastAsia="eu-ES"/>
        </w:rPr>
      </w:pPr>
    </w:p>
    <w:p w14:paraId="2944F0C7" w14:textId="77777777" w:rsidR="00C44DA0" w:rsidRDefault="00C44DA0">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54D5BD56" w14:textId="77777777" w:rsidR="00C44DA0" w:rsidRDefault="00C44DA0">
      <w:pPr>
        <w:widowControl/>
        <w:adjustRightInd w:val="0"/>
        <w:rPr>
          <w:szCs w:val="24"/>
          <w:lang w:eastAsia="eu-ES"/>
        </w:rPr>
      </w:pPr>
    </w:p>
    <w:p w14:paraId="26CD6B2E"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04:40  Historias a Bocados</w:t>
      </w:r>
    </w:p>
    <w:p w14:paraId="31957C82" w14:textId="77777777" w:rsidR="00C44DA0" w:rsidRDefault="00C44DA0">
      <w:pPr>
        <w:widowControl/>
        <w:adjustRightInd w:val="0"/>
        <w:ind w:left="567" w:firstLine="100"/>
        <w:jc w:val="both"/>
        <w:rPr>
          <w:szCs w:val="24"/>
          <w:lang w:eastAsia="eu-ES"/>
        </w:rPr>
      </w:pPr>
      <w:r>
        <w:rPr>
          <w:szCs w:val="24"/>
          <w:lang w:eastAsia="eu-ES"/>
        </w:rPr>
        <w:t xml:space="preserve">  ”Zigoitia ”</w:t>
      </w:r>
    </w:p>
    <w:p w14:paraId="4ED654ED" w14:textId="77777777" w:rsidR="00C44DA0" w:rsidRDefault="00C44DA0">
      <w:pPr>
        <w:widowControl/>
        <w:adjustRightInd w:val="0"/>
        <w:ind w:left="567" w:firstLine="100"/>
        <w:jc w:val="both"/>
        <w:rPr>
          <w:szCs w:val="24"/>
          <w:lang w:eastAsia="eu-ES"/>
        </w:rPr>
      </w:pPr>
    </w:p>
    <w:p w14:paraId="0F84EFCD"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9F04DEE" w14:textId="77777777" w:rsidR="00C44DA0" w:rsidRDefault="00C44DA0">
      <w:pPr>
        <w:keepNext/>
        <w:keepLines/>
        <w:widowControl/>
        <w:adjustRightInd w:val="0"/>
        <w:ind w:left="567" w:firstLine="100"/>
        <w:jc w:val="both"/>
        <w:rPr>
          <w:szCs w:val="24"/>
          <w:lang w:eastAsia="eu-ES"/>
        </w:rPr>
      </w:pPr>
    </w:p>
    <w:p w14:paraId="12EAA816" w14:textId="77777777" w:rsidR="00C44DA0" w:rsidRDefault="00C44DA0">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4F3F1AF3" w14:textId="77777777" w:rsidR="00C44DA0" w:rsidRDefault="00C44DA0">
      <w:pPr>
        <w:widowControl/>
        <w:adjustRightInd w:val="0"/>
        <w:rPr>
          <w:szCs w:val="24"/>
          <w:lang w:eastAsia="eu-ES"/>
        </w:rPr>
      </w:pPr>
    </w:p>
    <w:p w14:paraId="42F9B6A4"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05:30  Vascos por el mundo</w:t>
      </w:r>
    </w:p>
    <w:p w14:paraId="00E08DAB" w14:textId="77777777" w:rsidR="00C44DA0" w:rsidRDefault="00C44DA0">
      <w:pPr>
        <w:widowControl/>
        <w:adjustRightInd w:val="0"/>
        <w:ind w:left="567" w:firstLine="100"/>
        <w:jc w:val="both"/>
        <w:rPr>
          <w:szCs w:val="24"/>
          <w:lang w:eastAsia="eu-ES"/>
        </w:rPr>
      </w:pPr>
      <w:r>
        <w:rPr>
          <w:szCs w:val="24"/>
          <w:lang w:eastAsia="eu-ES"/>
        </w:rPr>
        <w:t xml:space="preserve">  ”Bogotá”</w:t>
      </w:r>
    </w:p>
    <w:p w14:paraId="51D89D55" w14:textId="77777777" w:rsidR="00C44DA0" w:rsidRDefault="00C44DA0">
      <w:pPr>
        <w:widowControl/>
        <w:adjustRightInd w:val="0"/>
        <w:ind w:left="567" w:firstLine="100"/>
        <w:jc w:val="both"/>
        <w:rPr>
          <w:szCs w:val="24"/>
          <w:lang w:eastAsia="eu-ES"/>
        </w:rPr>
      </w:pPr>
      <w:r>
        <w:rPr>
          <w:szCs w:val="24"/>
          <w:lang w:eastAsia="eu-ES"/>
        </w:rPr>
        <w:t xml:space="preserve">  ”LO MEJOR DE COPENHAGUE”</w:t>
      </w:r>
    </w:p>
    <w:p w14:paraId="7E18A556" w14:textId="77777777" w:rsidR="00C44DA0" w:rsidRDefault="00C44DA0">
      <w:pPr>
        <w:widowControl/>
        <w:adjustRightInd w:val="0"/>
        <w:ind w:left="567" w:firstLine="100"/>
        <w:jc w:val="both"/>
        <w:rPr>
          <w:szCs w:val="24"/>
          <w:lang w:eastAsia="eu-ES"/>
        </w:rPr>
      </w:pPr>
    </w:p>
    <w:p w14:paraId="128BBDD2" w14:textId="77777777" w:rsidR="00C44DA0" w:rsidRDefault="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5FDD238" w14:textId="77777777" w:rsidR="00C44DA0" w:rsidRDefault="00C44DA0">
      <w:pPr>
        <w:keepNext/>
        <w:keepLines/>
        <w:widowControl/>
        <w:adjustRightInd w:val="0"/>
        <w:ind w:left="567" w:firstLine="100"/>
        <w:jc w:val="both"/>
        <w:rPr>
          <w:szCs w:val="24"/>
          <w:lang w:eastAsia="eu-ES"/>
        </w:rPr>
      </w:pPr>
    </w:p>
    <w:p w14:paraId="45767946" w14:textId="77777777" w:rsidR="00C44DA0" w:rsidRDefault="00C44DA0">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6D173E7B" w14:textId="77777777" w:rsidR="00C44DA0" w:rsidRDefault="00C44DA0">
      <w:pPr>
        <w:widowControl/>
        <w:adjustRightInd w:val="0"/>
        <w:rPr>
          <w:szCs w:val="24"/>
          <w:lang w:eastAsia="eu-ES"/>
        </w:rPr>
      </w:pPr>
    </w:p>
    <w:p w14:paraId="2FC4DC89" w14:textId="77777777" w:rsidR="00C44DA0" w:rsidRDefault="00C44DA0">
      <w:pPr>
        <w:keepNext/>
        <w:keepLines/>
        <w:widowControl/>
        <w:adjustRightInd w:val="0"/>
        <w:ind w:left="700" w:hanging="700"/>
        <w:rPr>
          <w:b/>
          <w:sz w:val="24"/>
          <w:szCs w:val="24"/>
          <w:lang w:eastAsia="eu-ES"/>
        </w:rPr>
      </w:pPr>
      <w:r>
        <w:rPr>
          <w:b/>
          <w:sz w:val="24"/>
          <w:szCs w:val="24"/>
          <w:lang w:eastAsia="eu-ES"/>
        </w:rPr>
        <w:t xml:space="preserve"> 06:45  WAZEMANK</w:t>
      </w:r>
    </w:p>
    <w:p w14:paraId="2E4D4452" w14:textId="77777777" w:rsidR="00C44DA0" w:rsidRDefault="00C44DA0">
      <w:pPr>
        <w:widowControl/>
        <w:adjustRightInd w:val="0"/>
        <w:ind w:left="567" w:firstLine="100"/>
        <w:jc w:val="both"/>
        <w:rPr>
          <w:szCs w:val="24"/>
          <w:lang w:eastAsia="eu-ES"/>
        </w:rPr>
      </w:pPr>
      <w:r>
        <w:rPr>
          <w:szCs w:val="24"/>
          <w:lang w:eastAsia="eu-ES"/>
        </w:rPr>
        <w:t xml:space="preserve">  ”28. atala”</w:t>
      </w:r>
    </w:p>
    <w:p w14:paraId="6542BB61" w14:textId="77777777" w:rsidR="00C44DA0" w:rsidRDefault="00C44DA0">
      <w:pPr>
        <w:widowControl/>
        <w:adjustRightInd w:val="0"/>
        <w:ind w:left="567" w:firstLine="100"/>
        <w:jc w:val="both"/>
        <w:rPr>
          <w:szCs w:val="24"/>
          <w:lang w:eastAsia="eu-ES"/>
        </w:rPr>
      </w:pPr>
    </w:p>
    <w:p w14:paraId="4EDE5CA7" w14:textId="77777777" w:rsidR="00C44DA0" w:rsidRDefault="00C44DA0" w:rsidP="00C44DA0">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46D497B" w14:textId="77777777" w:rsidR="00C44DA0" w:rsidRDefault="00C44DA0">
      <w:pPr>
        <w:widowControl/>
        <w:adjustRightInd w:val="0"/>
        <w:ind w:left="567" w:firstLine="100"/>
        <w:jc w:val="both"/>
        <w:rPr>
          <w:szCs w:val="24"/>
          <w:lang w:eastAsia="eu-ES"/>
        </w:rPr>
      </w:pPr>
      <w:r>
        <w:rPr>
          <w:szCs w:val="24"/>
          <w:lang w:eastAsia="eu-ES"/>
        </w:rPr>
        <w:t xml:space="preserve"> </w:t>
      </w:r>
    </w:p>
    <w:p w14:paraId="6FA8AC7A" w14:textId="77777777" w:rsidR="00C44DA0" w:rsidRDefault="00C44DA0">
      <w:pPr>
        <w:widowControl/>
        <w:adjustRightInd w:val="0"/>
        <w:ind w:left="567" w:firstLine="100"/>
        <w:jc w:val="both"/>
        <w:rPr>
          <w:szCs w:val="24"/>
          <w:lang w:eastAsia="eu-ES"/>
        </w:rPr>
      </w:pPr>
      <w:r>
        <w:rPr>
          <w:szCs w:val="24"/>
          <w:lang w:eastAsia="eu-ES"/>
        </w:rPr>
        <w:t>---Espacio de humor presentado por Anjel Alkain.</w:t>
      </w:r>
    </w:p>
    <w:p w14:paraId="34EDB863" w14:textId="77777777" w:rsidR="00C44DA0" w:rsidRDefault="00C44DA0">
      <w:pPr>
        <w:widowControl/>
        <w:adjustRightInd w:val="0"/>
        <w:rPr>
          <w:szCs w:val="24"/>
          <w:lang w:eastAsia="eu-ES"/>
        </w:rPr>
      </w:pPr>
    </w:p>
    <w:p w14:paraId="1EC76F61" w14:textId="77777777" w:rsidR="00C44DA0" w:rsidRDefault="00C44DA0">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F902" w14:textId="77777777" w:rsidR="00DD3238" w:rsidRDefault="00DD3238">
      <w:r>
        <w:separator/>
      </w:r>
    </w:p>
  </w:endnote>
  <w:endnote w:type="continuationSeparator" w:id="0">
    <w:p w14:paraId="466E5AE3" w14:textId="77777777" w:rsidR="00DD3238" w:rsidRDefault="00D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7CF1" w14:textId="77777777" w:rsidR="00956385" w:rsidRDefault="009563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F9C0" w14:textId="77777777" w:rsidR="00FC4E0A" w:rsidRDefault="00FC4E0A">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4571" w14:textId="77777777" w:rsidR="00956385" w:rsidRDefault="009563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86B43" w14:textId="77777777" w:rsidR="00DD3238" w:rsidRDefault="00DD3238">
      <w:r>
        <w:separator/>
      </w:r>
    </w:p>
  </w:footnote>
  <w:footnote w:type="continuationSeparator" w:id="0">
    <w:p w14:paraId="48CBCD96" w14:textId="77777777" w:rsidR="00DD3238" w:rsidRDefault="00D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3053" w14:textId="77777777" w:rsidR="00956385" w:rsidRDefault="009563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0FC3" w14:textId="3C4F388E" w:rsidR="00FC4E0A" w:rsidRDefault="00C44DA0" w:rsidP="00DF6644">
    <w:pPr>
      <w:pStyle w:val="Encabezado"/>
      <w:framePr w:w="3753" w:h="2268" w:hRule="exact" w:hSpace="142" w:wrap="notBeside" w:vAnchor="text" w:hAnchor="page" w:x="419" w:y="-528"/>
      <w:widowControl/>
      <w:jc w:val="center"/>
      <w:rPr>
        <w:sz w:val="48"/>
        <w:szCs w:val="48"/>
      </w:rPr>
    </w:pPr>
    <w:r>
      <w:rPr>
        <w:noProof/>
        <w:sz w:val="48"/>
        <w:szCs w:val="48"/>
      </w:rPr>
      <w:drawing>
        <wp:inline distT="0" distB="0" distL="0" distR="0" wp14:anchorId="7375A87C" wp14:editId="53213731">
          <wp:extent cx="2028825" cy="20383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a:ln>
                    <a:noFill/>
                  </a:ln>
                </pic:spPr>
              </pic:pic>
            </a:graphicData>
          </a:graphic>
        </wp:inline>
      </w:drawing>
    </w:r>
  </w:p>
  <w:p w14:paraId="2E35702D" w14:textId="77777777" w:rsidR="00FC4E0A" w:rsidRPr="005A437A" w:rsidRDefault="00FC4E0A" w:rsidP="00FC4E0A">
    <w:pPr>
      <w:pStyle w:val="Encabezado"/>
      <w:framePr w:w="6083" w:h="2263" w:hSpace="141" w:wrap="auto" w:vAnchor="text" w:hAnchor="page" w:x="5020" w:y="-48"/>
      <w:widowControl/>
      <w:pBdr>
        <w:bottom w:val="single" w:sz="6" w:space="1" w:color="auto"/>
      </w:pBdr>
      <w:jc w:val="right"/>
      <w:rPr>
        <w:sz w:val="60"/>
        <w:szCs w:val="60"/>
      </w:rPr>
    </w:pPr>
    <w:r w:rsidRPr="005A437A">
      <w:rPr>
        <w:sz w:val="60"/>
        <w:szCs w:val="60"/>
      </w:rPr>
      <w:t xml:space="preserve">  astelehena</w:t>
    </w:r>
  </w:p>
  <w:p w14:paraId="531D3B00" w14:textId="77777777" w:rsidR="00FC4E0A" w:rsidRPr="005A437A" w:rsidRDefault="00FC4E0A" w:rsidP="00FC4E0A">
    <w:pPr>
      <w:pStyle w:val="Encabezado"/>
      <w:framePr w:w="6083" w:h="2263" w:hSpace="141" w:wrap="auto" w:vAnchor="text" w:hAnchor="page" w:x="5020" w:y="-48"/>
      <w:widowControl/>
      <w:jc w:val="right"/>
      <w:rPr>
        <w:sz w:val="60"/>
        <w:szCs w:val="60"/>
      </w:rPr>
    </w:pPr>
    <w:r w:rsidRPr="005A437A">
      <w:rPr>
        <w:sz w:val="60"/>
        <w:szCs w:val="60"/>
      </w:rPr>
      <w:t xml:space="preserve">   astelehena</w:t>
    </w:r>
  </w:p>
  <w:p w14:paraId="236D41DF" w14:textId="77777777" w:rsidR="00FC4E0A" w:rsidRPr="005A437A" w:rsidRDefault="00FC4E0A" w:rsidP="00FC4E0A">
    <w:pPr>
      <w:pStyle w:val="Encabezado"/>
      <w:framePr w:w="6083" w:h="2263" w:hSpace="141" w:wrap="auto" w:vAnchor="text" w:hAnchor="page" w:x="5020" w:y="-48"/>
      <w:widowControl/>
      <w:jc w:val="right"/>
      <w:rPr>
        <w:sz w:val="96"/>
        <w:szCs w:val="96"/>
      </w:rPr>
    </w:pPr>
    <w:r w:rsidRPr="005A437A">
      <w:rPr>
        <w:sz w:val="96"/>
        <w:szCs w:val="96"/>
      </w:rPr>
      <w:t xml:space="preserve"> 12</w:t>
    </w:r>
  </w:p>
  <w:p w14:paraId="3184DDCE" w14:textId="77777777" w:rsidR="00FC4E0A" w:rsidRDefault="00FC4E0A">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AE32" w14:textId="77777777" w:rsidR="00956385" w:rsidRDefault="0095638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85"/>
    <w:rsid w:val="000C3626"/>
    <w:rsid w:val="00136232"/>
    <w:rsid w:val="005A437A"/>
    <w:rsid w:val="00956385"/>
    <w:rsid w:val="00AE315B"/>
    <w:rsid w:val="00C44DA0"/>
    <w:rsid w:val="00DD3238"/>
    <w:rsid w:val="00DF6644"/>
    <w:rsid w:val="00FC4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2020A"/>
  <w14:defaultImageDpi w14:val="0"/>
  <w15:docId w15:val="{26FAB3D7-617C-4B68-AD1A-2BD27A7A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862</Words>
  <Characters>4920</Characters>
  <Application>Microsoft Office Word</Application>
  <DocSecurity>0</DocSecurity>
  <Lines>41</Lines>
  <Paragraphs>11</Paragraphs>
  <ScaleCrop>false</ScaleCrop>
  <Company>EITB</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6</cp:keywords>
  <dc:description/>
  <cp:lastModifiedBy>IRUSOIN AMAIA ARANBURU</cp:lastModifiedBy>
  <cp:revision>2</cp:revision>
  <cp:lastPrinted>1997-03-25T09:39:00Z</cp:lastPrinted>
  <dcterms:created xsi:type="dcterms:W3CDTF">2026-01-09T10:59:00Z</dcterms:created>
  <dcterms:modified xsi:type="dcterms:W3CDTF">2026-01-09T10:59:00Z</dcterms:modified>
</cp:coreProperties>
</file>